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BC8A2" w14:textId="77777777" w:rsidR="007E2758" w:rsidRPr="00981212" w:rsidRDefault="007E2758" w:rsidP="007E2758">
      <w:pPr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p w14:paraId="04F4E601" w14:textId="77777777" w:rsidR="007E2758" w:rsidRPr="00981212" w:rsidRDefault="007E2758" w:rsidP="007E2758">
      <w:pPr>
        <w:spacing w:after="0" w:line="240" w:lineRule="auto"/>
        <w:rPr>
          <w:rFonts w:ascii="Verdana" w:hAnsi="Verdana"/>
          <w:b/>
          <w:sz w:val="20"/>
          <w:szCs w:val="20"/>
        </w:rPr>
      </w:pPr>
      <w:bookmarkStart w:id="0" w:name="_Hlk9580367"/>
      <w:bookmarkEnd w:id="0"/>
    </w:p>
    <w:p w14:paraId="208D60CD" w14:textId="77777777" w:rsidR="00FC2575" w:rsidRPr="00FC2575" w:rsidRDefault="00FC2575" w:rsidP="00FC2575">
      <w:pPr>
        <w:spacing w:line="256" w:lineRule="auto"/>
        <w:jc w:val="center"/>
        <w:rPr>
          <w:rFonts w:ascii="Arial" w:eastAsia="Calibri" w:hAnsi="Arial" w:cs="Arial"/>
          <w:b/>
        </w:rPr>
      </w:pPr>
      <w:r w:rsidRPr="00FC2575">
        <w:rPr>
          <w:rFonts w:ascii="Arial" w:eastAsia="Calibri" w:hAnsi="Arial" w:cs="Arial"/>
          <w:b/>
        </w:rPr>
        <w:t>WYKAZ USŁUG</w:t>
      </w:r>
    </w:p>
    <w:p w14:paraId="18A3F032" w14:textId="26A11E97" w:rsidR="00D22CB3" w:rsidRPr="00D22CB3" w:rsidRDefault="00D22CB3" w:rsidP="00D22CB3">
      <w:pPr>
        <w:spacing w:after="0"/>
        <w:jc w:val="center"/>
        <w:rPr>
          <w:rFonts w:ascii="Verdana" w:eastAsia="Trebuchet MS" w:hAnsi="Verdana" w:cs="Trebuchet MS"/>
          <w:sz w:val="20"/>
          <w:szCs w:val="20"/>
        </w:rPr>
      </w:pPr>
      <w:r w:rsidRPr="00D22CB3">
        <w:rPr>
          <w:rFonts w:ascii="Verdana" w:eastAsia="Trebuchet MS" w:hAnsi="Verdana" w:cs="Trebuchet MS"/>
          <w:sz w:val="20"/>
          <w:szCs w:val="20"/>
        </w:rPr>
        <w:t xml:space="preserve">Na potrzeby postępowania o udzielenie zamówienia publicznego </w:t>
      </w:r>
      <w:r w:rsidR="00047A81" w:rsidRPr="00047A81">
        <w:rPr>
          <w:rFonts w:ascii="Verdana" w:eastAsia="Trebuchet MS" w:hAnsi="Verdana" w:cs="Trebuchet MS"/>
          <w:b/>
          <w:bCs/>
          <w:sz w:val="20"/>
          <w:szCs w:val="20"/>
        </w:rPr>
        <w:t>„Modernizacja budynku magazynowego nr 3 na terenie Składnicy Rządowej Agencji Rezerw Strategicznych w Ełku przy ul. Wilczej 2 – dokumentacja”</w:t>
      </w:r>
      <w:r w:rsidRPr="00D22CB3">
        <w:rPr>
          <w:rFonts w:ascii="Verdana" w:eastAsia="Trebuchet MS" w:hAnsi="Verdana" w:cs="Trebuchet MS"/>
          <w:sz w:val="20"/>
          <w:szCs w:val="20"/>
        </w:rPr>
        <w:t>, prowadzonego przez Rządową Agencję Rezerw Strategicznych, oświadczam, że:</w:t>
      </w:r>
    </w:p>
    <w:p w14:paraId="0FFDC744" w14:textId="77777777" w:rsidR="00D97304" w:rsidRDefault="00D97304" w:rsidP="00CE3A6A">
      <w:pPr>
        <w:widowControl w:val="0"/>
        <w:tabs>
          <w:tab w:val="left" w:pos="426"/>
        </w:tabs>
        <w:autoSpaceDE w:val="0"/>
        <w:autoSpaceDN w:val="0"/>
        <w:spacing w:before="120" w:after="0"/>
        <w:jc w:val="both"/>
        <w:rPr>
          <w:rFonts w:ascii="Verdana" w:eastAsia="Trebuchet MS" w:hAnsi="Verdana" w:cs="Trebuchet MS"/>
          <w:sz w:val="20"/>
          <w:szCs w:val="20"/>
        </w:rPr>
      </w:pPr>
    </w:p>
    <w:p w14:paraId="2F97E6F0" w14:textId="1451F4CB" w:rsidR="00047A81" w:rsidRPr="00047A81" w:rsidRDefault="00D97304" w:rsidP="00CE3A6A">
      <w:pPr>
        <w:widowControl w:val="0"/>
        <w:tabs>
          <w:tab w:val="left" w:pos="426"/>
        </w:tabs>
        <w:autoSpaceDE w:val="0"/>
        <w:autoSpaceDN w:val="0"/>
        <w:spacing w:before="120" w:after="0"/>
        <w:jc w:val="both"/>
        <w:rPr>
          <w:rFonts w:ascii="Verdana" w:eastAsia="Arial" w:hAnsi="Verdana" w:cs="Arial"/>
          <w:color w:val="FF0000"/>
          <w:sz w:val="20"/>
          <w:szCs w:val="20"/>
        </w:rPr>
      </w:pPr>
      <w:r w:rsidRPr="00047A81">
        <w:rPr>
          <w:rFonts w:ascii="Verdana" w:eastAsia="Trebuchet MS" w:hAnsi="Verdana" w:cs="Trebuchet MS"/>
          <w:sz w:val="20"/>
          <w:szCs w:val="20"/>
        </w:rPr>
        <w:t>Z</w:t>
      </w:r>
      <w:r w:rsidR="00CE3A6A" w:rsidRPr="00047A81">
        <w:rPr>
          <w:rFonts w:ascii="Verdana" w:eastAsia="Trebuchet MS" w:hAnsi="Verdana" w:cs="Trebuchet MS"/>
          <w:sz w:val="20"/>
          <w:szCs w:val="20"/>
        </w:rPr>
        <w:t xml:space="preserve">godnie z treścią postawionego warunku </w:t>
      </w:r>
      <w:r w:rsidR="00CE3A6A" w:rsidRPr="00047A81">
        <w:rPr>
          <w:rFonts w:ascii="Verdana" w:eastAsia="Arial" w:hAnsi="Verdana" w:cs="Arial"/>
          <w:sz w:val="20"/>
          <w:szCs w:val="20"/>
        </w:rPr>
        <w:t>w okresie ostatnich 5 lat przed upływem terminu składania ofert, a jeżeli okres prowadzenia działalności jest krótszy – w tym okresie, wykonał</w:t>
      </w:r>
      <w:r w:rsidR="00541ABE" w:rsidRPr="00047A81">
        <w:rPr>
          <w:rFonts w:ascii="Verdana" w:eastAsia="Arial" w:hAnsi="Verdana" w:cs="Arial"/>
          <w:sz w:val="20"/>
          <w:szCs w:val="20"/>
        </w:rPr>
        <w:t>em</w:t>
      </w:r>
      <w:r w:rsidR="00CE3A6A" w:rsidRPr="00047A81">
        <w:rPr>
          <w:rFonts w:ascii="Verdana" w:eastAsia="Arial" w:hAnsi="Verdana" w:cs="Arial"/>
          <w:sz w:val="20"/>
          <w:szCs w:val="20"/>
        </w:rPr>
        <w:t xml:space="preserve"> co najmniej 2 </w:t>
      </w:r>
      <w:r w:rsidR="00047A81" w:rsidRPr="00047A81">
        <w:rPr>
          <w:rFonts w:ascii="Verdana" w:eastAsia="Arial" w:hAnsi="Verdana" w:cs="Arial"/>
          <w:sz w:val="20"/>
          <w:szCs w:val="20"/>
        </w:rPr>
        <w:t>dokumentacje projektowe na budowę/ przebudowę/ remont budynków użyteczności publicznej/ administracyjno-biurowych/ magazynowych o pow. zabudowy/ użytkowej</w:t>
      </w:r>
      <w:r w:rsidR="00B53FBC">
        <w:rPr>
          <w:rFonts w:ascii="Verdana" w:eastAsia="Arial" w:hAnsi="Verdana" w:cs="Arial"/>
          <w:sz w:val="20"/>
          <w:szCs w:val="20"/>
        </w:rPr>
        <w:t>,</w:t>
      </w:r>
      <w:r w:rsidR="00047A81" w:rsidRPr="00047A81">
        <w:rPr>
          <w:rFonts w:ascii="Verdana" w:eastAsia="Arial" w:hAnsi="Verdana" w:cs="Arial"/>
          <w:sz w:val="20"/>
          <w:szCs w:val="20"/>
        </w:rPr>
        <w:t xml:space="preserve"> min. </w:t>
      </w:r>
      <w:r w:rsidR="00B53FBC">
        <w:rPr>
          <w:rFonts w:ascii="Verdana" w:eastAsia="Arial" w:hAnsi="Verdana" w:cs="Arial"/>
          <w:sz w:val="20"/>
          <w:szCs w:val="20"/>
        </w:rPr>
        <w:t>4</w:t>
      </w:r>
      <w:r w:rsidR="00047A81" w:rsidRPr="00047A81">
        <w:rPr>
          <w:rFonts w:ascii="Verdana" w:eastAsia="Arial" w:hAnsi="Verdana" w:cs="Arial"/>
          <w:sz w:val="20"/>
          <w:szCs w:val="20"/>
        </w:rPr>
        <w:t xml:space="preserve">00 m2 każdy i wartości kosztorysowej powyżej </w:t>
      </w:r>
      <w:r w:rsidR="00B53FBC">
        <w:rPr>
          <w:rFonts w:ascii="Verdana" w:eastAsia="Arial" w:hAnsi="Verdana" w:cs="Arial"/>
          <w:sz w:val="20"/>
          <w:szCs w:val="20"/>
        </w:rPr>
        <w:t>2</w:t>
      </w:r>
      <w:r w:rsidR="00047A81" w:rsidRPr="00047A81">
        <w:rPr>
          <w:rFonts w:ascii="Verdana" w:eastAsia="Arial" w:hAnsi="Verdana" w:cs="Arial"/>
          <w:sz w:val="20"/>
          <w:szCs w:val="20"/>
        </w:rPr>
        <w:t xml:space="preserve">00.000,00 zł </w:t>
      </w:r>
      <w:r w:rsidR="00D1700F">
        <w:rPr>
          <w:rFonts w:ascii="Verdana" w:eastAsia="Arial" w:hAnsi="Verdana" w:cs="Arial"/>
          <w:sz w:val="20"/>
          <w:szCs w:val="20"/>
        </w:rPr>
        <w:t xml:space="preserve">brutto </w:t>
      </w:r>
      <w:r w:rsidR="00047A81" w:rsidRPr="00047A81">
        <w:rPr>
          <w:rFonts w:ascii="Verdana" w:eastAsia="Arial" w:hAnsi="Verdana" w:cs="Arial"/>
          <w:sz w:val="20"/>
          <w:szCs w:val="20"/>
        </w:rPr>
        <w:t>z podaniem ich rodzaju i powierzchni, daty i miejsca wykonania, oraz z dokumentami potwierdzającymi, że dokumentacje te zostały wykonane w sposób należyty oraz wskazujących, czy zostały wykonane zgodnie z zasadami sztuki budowlanej i prawidłowo ukończone</w:t>
      </w:r>
      <w:r w:rsidR="00047A81">
        <w:rPr>
          <w:rFonts w:ascii="Verdana" w:eastAsia="Arial" w:hAnsi="Verdana" w:cs="Arial"/>
          <w:sz w:val="20"/>
          <w:szCs w:val="20"/>
        </w:rPr>
        <w:t xml:space="preserve">. </w:t>
      </w:r>
      <w:r w:rsidR="00047A81" w:rsidRPr="00047A81">
        <w:rPr>
          <w:rFonts w:ascii="Verdana" w:eastAsia="Arial" w:hAnsi="Verdana" w:cs="Arial"/>
          <w:color w:val="FF0000"/>
          <w:sz w:val="20"/>
          <w:szCs w:val="20"/>
        </w:rPr>
        <w:t>Zamawiający nie dopuszcza sumowania umów w celu spełnienia warunku w zakresie wartości zamówienia.</w:t>
      </w:r>
    </w:p>
    <w:p w14:paraId="0B4E5D37" w14:textId="77777777" w:rsidR="00D22CB3" w:rsidRPr="00D22CB3" w:rsidRDefault="00D22CB3" w:rsidP="00D22CB3">
      <w:pPr>
        <w:adjustRightInd w:val="0"/>
        <w:spacing w:after="0" w:line="240" w:lineRule="auto"/>
        <w:ind w:right="-28"/>
        <w:rPr>
          <w:rFonts w:ascii="Verdana" w:eastAsia="Trebuchet MS" w:hAnsi="Verdana" w:cs="Trebuchet MS"/>
          <w:sz w:val="20"/>
          <w:szCs w:val="20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514"/>
        <w:gridCol w:w="2026"/>
        <w:gridCol w:w="1345"/>
        <w:gridCol w:w="1750"/>
        <w:gridCol w:w="1884"/>
      </w:tblGrid>
      <w:tr w:rsidR="00D22CB3" w:rsidRPr="00D22CB3" w14:paraId="373C2875" w14:textId="77777777" w:rsidTr="00001FC3">
        <w:trPr>
          <w:trHeight w:val="119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AB8B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>Lp.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E5EA" w14:textId="13E7490B" w:rsidR="00D22CB3" w:rsidRPr="00D22CB3" w:rsidRDefault="00FC2575" w:rsidP="00FC2575">
            <w:pPr>
              <w:adjustRightInd w:val="0"/>
              <w:spacing w:before="120"/>
              <w:ind w:right="-28"/>
              <w:jc w:val="center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FC2575">
              <w:rPr>
                <w:rFonts w:ascii="Verdana" w:eastAsia="Trebuchet MS" w:hAnsi="Verdana" w:cs="Trebuchet MS"/>
                <w:sz w:val="20"/>
                <w:szCs w:val="20"/>
              </w:rPr>
              <w:t xml:space="preserve">Podmiot na rzecz którego </w:t>
            </w:r>
            <w:r>
              <w:rPr>
                <w:rFonts w:ascii="Verdana" w:eastAsia="Trebuchet MS" w:hAnsi="Verdana" w:cs="Trebuchet MS"/>
                <w:sz w:val="20"/>
                <w:szCs w:val="20"/>
              </w:rPr>
              <w:t>usługi</w:t>
            </w:r>
            <w:r w:rsidRPr="00FC2575">
              <w:rPr>
                <w:rFonts w:ascii="Verdana" w:eastAsia="Trebuchet MS" w:hAnsi="Verdana" w:cs="Trebuchet MS"/>
                <w:sz w:val="20"/>
                <w:szCs w:val="20"/>
              </w:rPr>
              <w:t xml:space="preserve"> zostały wykonane (nazwa</w:t>
            </w:r>
            <w:r>
              <w:rPr>
                <w:rFonts w:ascii="Verdana" w:eastAsia="Trebuchet MS" w:hAnsi="Verdana" w:cs="Trebuchet MS"/>
                <w:sz w:val="20"/>
                <w:szCs w:val="20"/>
              </w:rPr>
              <w:t xml:space="preserve"> i </w:t>
            </w:r>
            <w:r w:rsidRPr="00FC2575">
              <w:rPr>
                <w:rFonts w:ascii="Verdana" w:eastAsia="Trebuchet MS" w:hAnsi="Verdana" w:cs="Trebuchet MS"/>
                <w:sz w:val="20"/>
                <w:szCs w:val="20"/>
              </w:rPr>
              <w:t>adres)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037E" w14:textId="6FAB0426" w:rsidR="00D22CB3" w:rsidRPr="00D22CB3" w:rsidRDefault="00D22CB3" w:rsidP="00001FC3">
            <w:pPr>
              <w:adjustRightInd w:val="0"/>
              <w:spacing w:before="120"/>
              <w:ind w:right="-28"/>
              <w:jc w:val="center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 xml:space="preserve">Rodzaj </w:t>
            </w:r>
            <w:r w:rsidR="00FC2575">
              <w:rPr>
                <w:rFonts w:ascii="Verdana" w:eastAsia="Trebuchet MS" w:hAnsi="Verdana" w:cs="Trebuchet MS"/>
                <w:sz w:val="20"/>
                <w:szCs w:val="20"/>
              </w:rPr>
              <w:t>usług</w:t>
            </w: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 xml:space="preserve"> (należy opisać </w:t>
            </w: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br/>
              <w:t>w sposób umożliwiający Zamawiającemu ocenę spełniania warunku)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EF8A" w14:textId="73A7FD87" w:rsidR="00D22CB3" w:rsidRPr="00D22CB3" w:rsidRDefault="00D22CB3" w:rsidP="00001FC3">
            <w:pPr>
              <w:adjustRightInd w:val="0"/>
              <w:spacing w:before="120"/>
              <w:ind w:right="-28"/>
              <w:jc w:val="center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 xml:space="preserve">Data wykonania </w:t>
            </w:r>
            <w:r w:rsidR="00FC2575">
              <w:rPr>
                <w:rFonts w:ascii="Verdana" w:eastAsia="Trebuchet MS" w:hAnsi="Verdana" w:cs="Trebuchet MS"/>
                <w:sz w:val="20"/>
                <w:szCs w:val="20"/>
              </w:rPr>
              <w:t>Usług</w:t>
            </w: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 xml:space="preserve"> (dzień – miesiąc – rok)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30CA" w14:textId="4D3DAD9E" w:rsidR="00D22CB3" w:rsidRPr="00D22CB3" w:rsidRDefault="00D22CB3" w:rsidP="00001FC3">
            <w:pPr>
              <w:adjustRightInd w:val="0"/>
              <w:spacing w:before="120"/>
              <w:ind w:right="-28"/>
              <w:jc w:val="center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 xml:space="preserve">Miejsce wykonania </w:t>
            </w:r>
            <w:r w:rsidR="00FC2575">
              <w:rPr>
                <w:rFonts w:ascii="Verdana" w:eastAsia="Trebuchet MS" w:hAnsi="Verdana" w:cs="Trebuchet MS"/>
                <w:sz w:val="20"/>
                <w:szCs w:val="20"/>
              </w:rPr>
              <w:t>usług</w:t>
            </w: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 xml:space="preserve"> (adres)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7CF0" w14:textId="0B643CB9" w:rsidR="00D22CB3" w:rsidRPr="00D22CB3" w:rsidRDefault="00D22CB3" w:rsidP="00001FC3">
            <w:pPr>
              <w:adjustRightInd w:val="0"/>
              <w:spacing w:after="0" w:line="240" w:lineRule="auto"/>
              <w:ind w:right="-28"/>
              <w:jc w:val="center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 xml:space="preserve">Wartość brutto </w:t>
            </w:r>
            <w:r w:rsidR="00FC2575">
              <w:rPr>
                <w:rFonts w:ascii="Verdana" w:eastAsia="Trebuchet MS" w:hAnsi="Verdana" w:cs="Trebuchet MS"/>
                <w:sz w:val="20"/>
                <w:szCs w:val="20"/>
              </w:rPr>
              <w:t>usług</w:t>
            </w:r>
          </w:p>
          <w:p w14:paraId="71D5EEEF" w14:textId="77777777" w:rsidR="00D22CB3" w:rsidRPr="00D22CB3" w:rsidRDefault="00D22CB3" w:rsidP="00001FC3">
            <w:pPr>
              <w:adjustRightInd w:val="0"/>
              <w:spacing w:after="0" w:line="240" w:lineRule="auto"/>
              <w:ind w:right="-28"/>
              <w:jc w:val="center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>(wartość umowy)</w:t>
            </w:r>
          </w:p>
        </w:tc>
      </w:tr>
      <w:tr w:rsidR="00D22CB3" w:rsidRPr="00D22CB3" w14:paraId="78693173" w14:textId="77777777" w:rsidTr="00001FC3">
        <w:trPr>
          <w:trHeight w:val="87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DE0F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>1.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98DA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ADE7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2E10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1006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ABE5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</w:tr>
      <w:tr w:rsidR="00D22CB3" w:rsidRPr="00D22CB3" w14:paraId="6FC38677" w14:textId="77777777" w:rsidTr="00001FC3">
        <w:trPr>
          <w:trHeight w:val="87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10FE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>2.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E92B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EB11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B9DA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AF65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8F4F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</w:tr>
      <w:tr w:rsidR="00D22CB3" w:rsidRPr="00D22CB3" w14:paraId="107E9D74" w14:textId="77777777" w:rsidTr="00001FC3">
        <w:trPr>
          <w:trHeight w:val="87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68FC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  <w:r w:rsidRPr="00D22CB3">
              <w:rPr>
                <w:rFonts w:ascii="Verdana" w:eastAsia="Trebuchet MS" w:hAnsi="Verdana" w:cs="Trebuchet MS"/>
                <w:sz w:val="20"/>
                <w:szCs w:val="20"/>
              </w:rPr>
              <w:t>…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58CD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6E5E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C0FA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EC77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9387" w14:textId="77777777" w:rsidR="00D22CB3" w:rsidRPr="00D22CB3" w:rsidRDefault="00D22CB3" w:rsidP="00001FC3">
            <w:pPr>
              <w:adjustRightInd w:val="0"/>
              <w:spacing w:before="120"/>
              <w:ind w:right="-28"/>
              <w:rPr>
                <w:rFonts w:ascii="Verdana" w:eastAsia="Trebuchet MS" w:hAnsi="Verdana" w:cs="Trebuchet MS"/>
                <w:sz w:val="20"/>
                <w:szCs w:val="20"/>
              </w:rPr>
            </w:pPr>
          </w:p>
        </w:tc>
      </w:tr>
    </w:tbl>
    <w:p w14:paraId="7E878D48" w14:textId="77777777" w:rsidR="00FC2575" w:rsidRDefault="00FC2575" w:rsidP="00D22CB3">
      <w:pPr>
        <w:adjustRightInd w:val="0"/>
        <w:spacing w:before="120"/>
        <w:ind w:right="-28"/>
        <w:rPr>
          <w:rFonts w:ascii="Verdana" w:eastAsia="Trebuchet MS" w:hAnsi="Verdana" w:cs="Trebuchet MS"/>
          <w:sz w:val="16"/>
          <w:szCs w:val="16"/>
        </w:rPr>
      </w:pPr>
      <w:r w:rsidRPr="00FC2575">
        <w:rPr>
          <w:rFonts w:ascii="Verdana" w:eastAsia="Trebuchet MS" w:hAnsi="Verdana" w:cs="Trebuchet MS"/>
          <w:sz w:val="16"/>
          <w:szCs w:val="16"/>
        </w:rPr>
        <w:t>Uwaga: Do wykazu należy dołączyć dowody określające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inne odpowiednie dokumenty.</w:t>
      </w:r>
    </w:p>
    <w:p w14:paraId="7B8C4922" w14:textId="77777777" w:rsidR="00FA6D40" w:rsidRPr="00981212" w:rsidRDefault="00FA6D40" w:rsidP="00405786">
      <w:pPr>
        <w:spacing w:after="240" w:line="276" w:lineRule="auto"/>
        <w:rPr>
          <w:rFonts w:ascii="Calibri" w:hAnsi="Calibri" w:cs="Calibri"/>
          <w:sz w:val="20"/>
          <w:szCs w:val="20"/>
        </w:rPr>
      </w:pPr>
    </w:p>
    <w:p w14:paraId="0616C52F" w14:textId="7A1E8DE9" w:rsidR="00ED549A" w:rsidRPr="00FC2575" w:rsidRDefault="000E4969" w:rsidP="00FC2575">
      <w:pPr>
        <w:keepLines/>
        <w:spacing w:after="0" w:line="240" w:lineRule="auto"/>
        <w:ind w:left="4248" w:right="-567" w:firstLine="5"/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</w:pPr>
      <w:r w:rsidRPr="00FA6D40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>Dokument należy opatrzyć kwalifikowanym podpisem elektronicznym</w:t>
      </w:r>
      <w:r w:rsidR="00981212" w:rsidRPr="00FA6D40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 xml:space="preserve">, podpisem zaufanym lub </w:t>
      </w:r>
      <w:r w:rsidR="00392EBC" w:rsidRPr="00FA6D40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>osobistym</w:t>
      </w:r>
      <w:r w:rsidR="00FC2575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 xml:space="preserve">. </w:t>
      </w:r>
      <w:r w:rsidR="00FC2575" w:rsidRPr="00FC2575">
        <w:rPr>
          <w:rFonts w:ascii="Verdana" w:eastAsia="Times New Roman" w:hAnsi="Verdana" w:cs="Times New Roman"/>
          <w:b/>
          <w:bCs/>
          <w:i/>
          <w:iCs/>
          <w:color w:val="0D0D0D" w:themeColor="text1" w:themeTint="F2"/>
          <w:sz w:val="16"/>
          <w:szCs w:val="16"/>
          <w:lang w:eastAsia="pl-PL"/>
        </w:rPr>
        <w:t>Zamawiający zaleca zapisanie dokumentu w formacie PDF.</w:t>
      </w:r>
    </w:p>
    <w:sectPr w:rsidR="00ED549A" w:rsidRPr="00FC25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24506" w14:textId="77777777" w:rsidR="009C208A" w:rsidRDefault="009C208A">
      <w:pPr>
        <w:spacing w:after="0" w:line="240" w:lineRule="auto"/>
      </w:pPr>
      <w:r>
        <w:separator/>
      </w:r>
    </w:p>
  </w:endnote>
  <w:endnote w:type="continuationSeparator" w:id="0">
    <w:p w14:paraId="141E9A7B" w14:textId="77777777" w:rsidR="009C208A" w:rsidRDefault="009C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8DE34" w14:textId="77777777" w:rsidR="009C208A" w:rsidRDefault="009C208A">
      <w:pPr>
        <w:spacing w:after="0" w:line="240" w:lineRule="auto"/>
      </w:pPr>
      <w:r>
        <w:separator/>
      </w:r>
    </w:p>
  </w:footnote>
  <w:footnote w:type="continuationSeparator" w:id="0">
    <w:p w14:paraId="140FD9DF" w14:textId="77777777" w:rsidR="009C208A" w:rsidRDefault="009C2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48B7" w14:textId="268B1267" w:rsidR="00781555" w:rsidRDefault="00467BDE" w:rsidP="008A4905">
    <w:pPr>
      <w:spacing w:after="0" w:line="276" w:lineRule="auto"/>
      <w:rPr>
        <w:rFonts w:ascii="Verdana" w:hAnsi="Verdana"/>
        <w:sz w:val="20"/>
        <w:szCs w:val="20"/>
      </w:rPr>
    </w:pPr>
    <w:r w:rsidRPr="00E14505">
      <w:rPr>
        <w:rFonts w:ascii="Verdana" w:hAnsi="Verdana"/>
        <w:sz w:val="20"/>
        <w:szCs w:val="20"/>
      </w:rPr>
      <w:t xml:space="preserve">Znak sprawy: </w:t>
    </w:r>
    <w:r w:rsidR="008A4905">
      <w:rPr>
        <w:rFonts w:ascii="Verdana" w:hAnsi="Verdana"/>
        <w:sz w:val="20"/>
        <w:szCs w:val="20"/>
      </w:rPr>
      <w:t>BPzp.271.</w:t>
    </w:r>
    <w:r w:rsidR="001A43C9">
      <w:rPr>
        <w:rFonts w:ascii="Verdana" w:hAnsi="Verdana"/>
        <w:sz w:val="20"/>
        <w:szCs w:val="20"/>
      </w:rPr>
      <w:t>130</w:t>
    </w:r>
    <w:r w:rsidR="008A4905">
      <w:rPr>
        <w:rFonts w:ascii="Verdana" w:hAnsi="Verdana"/>
        <w:sz w:val="20"/>
        <w:szCs w:val="20"/>
      </w:rPr>
      <w:t>.2025</w:t>
    </w:r>
    <w:r w:rsidR="00781555">
      <w:rPr>
        <w:rFonts w:ascii="Verdana" w:hAnsi="Verdana"/>
        <w:sz w:val="20"/>
        <w:szCs w:val="20"/>
      </w:rPr>
      <w:t xml:space="preserve">                                                                       </w:t>
    </w:r>
    <w:r w:rsidR="00781555" w:rsidRPr="00781555">
      <w:rPr>
        <w:rFonts w:ascii="Verdana" w:hAnsi="Verdana"/>
        <w:sz w:val="20"/>
        <w:szCs w:val="20"/>
      </w:rPr>
      <w:t xml:space="preserve"> </w:t>
    </w:r>
    <w:r w:rsidR="00781555" w:rsidRPr="00981212">
      <w:rPr>
        <w:rFonts w:ascii="Verdana" w:hAnsi="Verdana"/>
        <w:sz w:val="20"/>
        <w:szCs w:val="20"/>
      </w:rPr>
      <w:t xml:space="preserve">Załącznik nr </w:t>
    </w:r>
    <w:r w:rsidR="00342816">
      <w:rPr>
        <w:rFonts w:ascii="Verdana" w:hAnsi="Verdana"/>
        <w:sz w:val="20"/>
        <w:szCs w:val="20"/>
      </w:rPr>
      <w:t>5</w:t>
    </w:r>
    <w:r w:rsidR="00781555" w:rsidRPr="00981212">
      <w:rPr>
        <w:rFonts w:ascii="Verdana" w:hAnsi="Verdana"/>
        <w:sz w:val="20"/>
        <w:szCs w:val="20"/>
      </w:rPr>
      <w:t xml:space="preserve"> do SWZ</w:t>
    </w:r>
  </w:p>
  <w:tbl>
    <w:tblPr>
      <w:tblW w:w="10500" w:type="dxa"/>
      <w:jc w:val="center"/>
      <w:tblBorders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00"/>
    </w:tblGrid>
    <w:tr w:rsidR="00084977" w:rsidRPr="00326D56" w14:paraId="6C895624" w14:textId="77777777" w:rsidTr="00867016">
      <w:trPr>
        <w:trHeight w:val="375"/>
        <w:jc w:val="center"/>
      </w:trPr>
      <w:tc>
        <w:tcPr>
          <w:tcW w:w="10500" w:type="dxa"/>
          <w:hideMark/>
        </w:tcPr>
        <w:p w14:paraId="169D8246" w14:textId="77777777" w:rsidR="00084977" w:rsidRDefault="00084977" w:rsidP="00084977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hAnsi="Verdana"/>
              <w:sz w:val="16"/>
              <w:szCs w:val="16"/>
            </w:rPr>
          </w:pPr>
        </w:p>
        <w:p w14:paraId="339B6BF5" w14:textId="77777777" w:rsidR="00084977" w:rsidRPr="00326D56" w:rsidRDefault="00084977" w:rsidP="00084977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b/>
              <w:bCs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Rządowa Agencja Rezerw Strategicznych</w:t>
          </w:r>
        </w:p>
      </w:tc>
    </w:tr>
    <w:tr w:rsidR="00084977" w:rsidRPr="00326D56" w14:paraId="6F1FF50B" w14:textId="77777777" w:rsidTr="00867016">
      <w:trPr>
        <w:jc w:val="center"/>
      </w:trPr>
      <w:tc>
        <w:tcPr>
          <w:tcW w:w="0" w:type="auto"/>
          <w:hideMark/>
        </w:tcPr>
        <w:p w14:paraId="6BBA8F7F" w14:textId="77777777" w:rsidR="00084977" w:rsidRPr="00326D56" w:rsidRDefault="00084977" w:rsidP="00084977">
          <w:pPr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ul. Stawki 2B, 00-193 Warszawa</w:t>
          </w:r>
        </w:p>
      </w:tc>
    </w:tr>
  </w:tbl>
  <w:p w14:paraId="6D0136F3" w14:textId="77777777" w:rsidR="00084977" w:rsidRPr="00981212" w:rsidRDefault="00084977" w:rsidP="00781555">
    <w:pPr>
      <w:spacing w:after="0" w:line="276" w:lineRule="auto"/>
      <w:jc w:val="right"/>
      <w:rPr>
        <w:rFonts w:ascii="Verdana" w:hAnsi="Verdana"/>
        <w:sz w:val="20"/>
        <w:szCs w:val="20"/>
      </w:rPr>
    </w:pPr>
  </w:p>
  <w:p w14:paraId="3D9DC52D" w14:textId="1B956089" w:rsidR="006D57F4" w:rsidRPr="006D57F4" w:rsidRDefault="006D57F4">
    <w:pPr>
      <w:pStyle w:val="Nagwek"/>
      <w:rPr>
        <w:rFonts w:ascii="Verdana" w:hAnsi="Verdana"/>
        <w:b/>
        <w:bCs/>
        <w:sz w:val="20"/>
        <w:szCs w:val="20"/>
      </w:rPr>
    </w:pPr>
  </w:p>
  <w:p w14:paraId="216358AB" w14:textId="77777777" w:rsidR="006D57F4" w:rsidRPr="003D7605" w:rsidRDefault="006D57F4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4142F"/>
    <w:multiLevelType w:val="hybridMultilevel"/>
    <w:tmpl w:val="13F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94756"/>
    <w:multiLevelType w:val="hybridMultilevel"/>
    <w:tmpl w:val="6CD6BA60"/>
    <w:lvl w:ilvl="0" w:tplc="BE9CF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6E5038"/>
    <w:multiLevelType w:val="hybridMultilevel"/>
    <w:tmpl w:val="05A4D66A"/>
    <w:lvl w:ilvl="0" w:tplc="93E654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B81952"/>
    <w:multiLevelType w:val="hybridMultilevel"/>
    <w:tmpl w:val="E11C812A"/>
    <w:lvl w:ilvl="0" w:tplc="8946D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706851"/>
    <w:multiLevelType w:val="hybridMultilevel"/>
    <w:tmpl w:val="672A3ED8"/>
    <w:lvl w:ilvl="0" w:tplc="5148B2E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553D3"/>
    <w:multiLevelType w:val="hybridMultilevel"/>
    <w:tmpl w:val="292CC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0619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761726">
    <w:abstractNumId w:val="0"/>
  </w:num>
  <w:num w:numId="3" w16cid:durableId="863715389">
    <w:abstractNumId w:val="5"/>
  </w:num>
  <w:num w:numId="4" w16cid:durableId="1256984952">
    <w:abstractNumId w:val="2"/>
  </w:num>
  <w:num w:numId="5" w16cid:durableId="720716556">
    <w:abstractNumId w:val="6"/>
  </w:num>
  <w:num w:numId="6" w16cid:durableId="1842238259">
    <w:abstractNumId w:val="4"/>
  </w:num>
  <w:num w:numId="7" w16cid:durableId="169761626">
    <w:abstractNumId w:val="1"/>
  </w:num>
  <w:num w:numId="8" w16cid:durableId="891769504">
    <w:abstractNumId w:val="7"/>
  </w:num>
  <w:num w:numId="9" w16cid:durableId="1650984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C"/>
    <w:rsid w:val="00032198"/>
    <w:rsid w:val="0004039A"/>
    <w:rsid w:val="00044822"/>
    <w:rsid w:val="00047A81"/>
    <w:rsid w:val="00053988"/>
    <w:rsid w:val="0007191E"/>
    <w:rsid w:val="00084318"/>
    <w:rsid w:val="00084977"/>
    <w:rsid w:val="000E4969"/>
    <w:rsid w:val="000F1A16"/>
    <w:rsid w:val="000F46DF"/>
    <w:rsid w:val="00147EC5"/>
    <w:rsid w:val="00150D56"/>
    <w:rsid w:val="00151F6D"/>
    <w:rsid w:val="00154DEA"/>
    <w:rsid w:val="00194F02"/>
    <w:rsid w:val="00196966"/>
    <w:rsid w:val="001A43C9"/>
    <w:rsid w:val="001B3DC5"/>
    <w:rsid w:val="001D658A"/>
    <w:rsid w:val="001E7416"/>
    <w:rsid w:val="001F0D16"/>
    <w:rsid w:val="00297D47"/>
    <w:rsid w:val="00297DBB"/>
    <w:rsid w:val="002E3A08"/>
    <w:rsid w:val="002E5979"/>
    <w:rsid w:val="002F7AFB"/>
    <w:rsid w:val="00301A7A"/>
    <w:rsid w:val="00341383"/>
    <w:rsid w:val="00342816"/>
    <w:rsid w:val="003633FD"/>
    <w:rsid w:val="00363E17"/>
    <w:rsid w:val="00365683"/>
    <w:rsid w:val="0038641D"/>
    <w:rsid w:val="00392EBC"/>
    <w:rsid w:val="003B2FAF"/>
    <w:rsid w:val="003C2285"/>
    <w:rsid w:val="003D08B9"/>
    <w:rsid w:val="003E2060"/>
    <w:rsid w:val="003F40BE"/>
    <w:rsid w:val="00405786"/>
    <w:rsid w:val="004119F8"/>
    <w:rsid w:val="00450F6E"/>
    <w:rsid w:val="00467BDE"/>
    <w:rsid w:val="00467FDD"/>
    <w:rsid w:val="00476E7D"/>
    <w:rsid w:val="00493B21"/>
    <w:rsid w:val="004955B4"/>
    <w:rsid w:val="004A0552"/>
    <w:rsid w:val="004D5E8F"/>
    <w:rsid w:val="004D6B8B"/>
    <w:rsid w:val="004E08D6"/>
    <w:rsid w:val="004E670D"/>
    <w:rsid w:val="00510819"/>
    <w:rsid w:val="0053792E"/>
    <w:rsid w:val="005418A0"/>
    <w:rsid w:val="00541ABE"/>
    <w:rsid w:val="00553F6F"/>
    <w:rsid w:val="0057422F"/>
    <w:rsid w:val="00582FB3"/>
    <w:rsid w:val="00584EA8"/>
    <w:rsid w:val="005A7F70"/>
    <w:rsid w:val="005B360A"/>
    <w:rsid w:val="005D68A8"/>
    <w:rsid w:val="005E602D"/>
    <w:rsid w:val="0060007D"/>
    <w:rsid w:val="00615ED2"/>
    <w:rsid w:val="00637528"/>
    <w:rsid w:val="0067042D"/>
    <w:rsid w:val="006754C8"/>
    <w:rsid w:val="006B23AB"/>
    <w:rsid w:val="006B7A5A"/>
    <w:rsid w:val="006D57F4"/>
    <w:rsid w:val="006E01AA"/>
    <w:rsid w:val="00712672"/>
    <w:rsid w:val="0071382A"/>
    <w:rsid w:val="00723063"/>
    <w:rsid w:val="00732A9E"/>
    <w:rsid w:val="0076284C"/>
    <w:rsid w:val="0077790A"/>
    <w:rsid w:val="00781555"/>
    <w:rsid w:val="00782133"/>
    <w:rsid w:val="00792437"/>
    <w:rsid w:val="007A041E"/>
    <w:rsid w:val="007E2758"/>
    <w:rsid w:val="007F0815"/>
    <w:rsid w:val="007F0DF6"/>
    <w:rsid w:val="007F3EDA"/>
    <w:rsid w:val="008005A2"/>
    <w:rsid w:val="00835CB7"/>
    <w:rsid w:val="00851609"/>
    <w:rsid w:val="00853656"/>
    <w:rsid w:val="00860C09"/>
    <w:rsid w:val="008A4905"/>
    <w:rsid w:val="008C38AF"/>
    <w:rsid w:val="008F151D"/>
    <w:rsid w:val="008F7CF1"/>
    <w:rsid w:val="0094182B"/>
    <w:rsid w:val="00952380"/>
    <w:rsid w:val="009671AB"/>
    <w:rsid w:val="009757DD"/>
    <w:rsid w:val="00981212"/>
    <w:rsid w:val="0099749C"/>
    <w:rsid w:val="009C208A"/>
    <w:rsid w:val="009C5154"/>
    <w:rsid w:val="009D3E77"/>
    <w:rsid w:val="009E56A9"/>
    <w:rsid w:val="009F30F5"/>
    <w:rsid w:val="009F408B"/>
    <w:rsid w:val="00A02394"/>
    <w:rsid w:val="00A271E1"/>
    <w:rsid w:val="00A52E9A"/>
    <w:rsid w:val="00A536FA"/>
    <w:rsid w:val="00A76C05"/>
    <w:rsid w:val="00A901D1"/>
    <w:rsid w:val="00A97F47"/>
    <w:rsid w:val="00AA16C8"/>
    <w:rsid w:val="00AB1B8C"/>
    <w:rsid w:val="00AE151F"/>
    <w:rsid w:val="00B0761F"/>
    <w:rsid w:val="00B11D0D"/>
    <w:rsid w:val="00B13418"/>
    <w:rsid w:val="00B204C8"/>
    <w:rsid w:val="00B53FBC"/>
    <w:rsid w:val="00B85A16"/>
    <w:rsid w:val="00BA7382"/>
    <w:rsid w:val="00BD0820"/>
    <w:rsid w:val="00BE0595"/>
    <w:rsid w:val="00BE10BC"/>
    <w:rsid w:val="00BF053C"/>
    <w:rsid w:val="00BF55A6"/>
    <w:rsid w:val="00C12CA6"/>
    <w:rsid w:val="00C24BB8"/>
    <w:rsid w:val="00C54DF7"/>
    <w:rsid w:val="00CA01FB"/>
    <w:rsid w:val="00CA5746"/>
    <w:rsid w:val="00CD6872"/>
    <w:rsid w:val="00CE3A6A"/>
    <w:rsid w:val="00CE6020"/>
    <w:rsid w:val="00D1449A"/>
    <w:rsid w:val="00D1700F"/>
    <w:rsid w:val="00D22CB3"/>
    <w:rsid w:val="00D3505A"/>
    <w:rsid w:val="00D43278"/>
    <w:rsid w:val="00D433DF"/>
    <w:rsid w:val="00D4786B"/>
    <w:rsid w:val="00D97304"/>
    <w:rsid w:val="00D97F0C"/>
    <w:rsid w:val="00E05307"/>
    <w:rsid w:val="00E14505"/>
    <w:rsid w:val="00E34E53"/>
    <w:rsid w:val="00E422A8"/>
    <w:rsid w:val="00E871A6"/>
    <w:rsid w:val="00E951B3"/>
    <w:rsid w:val="00EC602F"/>
    <w:rsid w:val="00EC6DD6"/>
    <w:rsid w:val="00ED549A"/>
    <w:rsid w:val="00EE042A"/>
    <w:rsid w:val="00F04A4F"/>
    <w:rsid w:val="00F109F3"/>
    <w:rsid w:val="00F1411B"/>
    <w:rsid w:val="00F144C3"/>
    <w:rsid w:val="00F177E7"/>
    <w:rsid w:val="00F34010"/>
    <w:rsid w:val="00F42AD3"/>
    <w:rsid w:val="00F61A74"/>
    <w:rsid w:val="00F71E2B"/>
    <w:rsid w:val="00F9460C"/>
    <w:rsid w:val="00FA6D40"/>
    <w:rsid w:val="00FB6C0B"/>
    <w:rsid w:val="00FC2575"/>
    <w:rsid w:val="00FC4447"/>
    <w:rsid w:val="00FC5C63"/>
    <w:rsid w:val="00FD5492"/>
    <w:rsid w:val="00FD5E03"/>
    <w:rsid w:val="00F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1AA5"/>
  <w15:chartTrackingRefBased/>
  <w15:docId w15:val="{F5D448F1-85C4-44CB-966D-C7E46F2A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0BC"/>
  </w:style>
  <w:style w:type="paragraph" w:styleId="Zwykytekst">
    <w:name w:val="Plain Text"/>
    <w:basedOn w:val="Normalny"/>
    <w:link w:val="ZwykytekstZnak"/>
    <w:unhideWhenUsed/>
    <w:rsid w:val="00BE10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E10B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E10B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2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A9E"/>
  </w:style>
  <w:style w:type="table" w:styleId="Tabela-Siatka">
    <w:name w:val="Table Grid"/>
    <w:basedOn w:val="Standardowy"/>
    <w:uiPriority w:val="59"/>
    <w:rsid w:val="00A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A02394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A023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D433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D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9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057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99"/>
    <w:qFormat/>
    <w:locked/>
    <w:rsid w:val="00CE3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Cholewa | Łukasiewicz - Instytut Elektrotechniki</dc:creator>
  <cp:keywords/>
  <dc:description/>
  <cp:lastModifiedBy>Uljasz Agnieszka</cp:lastModifiedBy>
  <cp:revision>24</cp:revision>
  <cp:lastPrinted>2025-02-26T07:49:00Z</cp:lastPrinted>
  <dcterms:created xsi:type="dcterms:W3CDTF">2024-07-26T13:34:00Z</dcterms:created>
  <dcterms:modified xsi:type="dcterms:W3CDTF">2026-01-28T11:58:00Z</dcterms:modified>
</cp:coreProperties>
</file>